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1C3" w:rsidRDefault="006D51C3" w:rsidP="00B51130">
      <w:pPr>
        <w:widowControl w:val="0"/>
        <w:adjustRightInd/>
        <w:snapToGrid/>
        <w:spacing w:after="0" w:line="580" w:lineRule="exact"/>
        <w:jc w:val="center"/>
        <w:rPr>
          <w:rFonts w:ascii="方正小标宋简体" w:eastAsia="方正小标宋简体"/>
          <w:b/>
          <w:bCs/>
          <w:sz w:val="40"/>
          <w:szCs w:val="40"/>
        </w:rPr>
      </w:pPr>
      <w:r>
        <w:rPr>
          <w:rFonts w:ascii="方正小标宋简体" w:eastAsia="方正小标宋简体" w:hint="eastAsia"/>
          <w:b/>
          <w:bCs/>
          <w:sz w:val="40"/>
          <w:szCs w:val="40"/>
        </w:rPr>
        <w:t>传媒学院微信平台管理办法</w:t>
      </w:r>
    </w:p>
    <w:p w:rsidR="006D51C3" w:rsidRDefault="006D51C3" w:rsidP="00B51130">
      <w:pPr>
        <w:widowControl w:val="0"/>
        <w:adjustRightInd/>
        <w:snapToGrid/>
        <w:spacing w:after="0" w:line="580" w:lineRule="exact"/>
        <w:jc w:val="center"/>
        <w:rPr>
          <w:rFonts w:ascii="方正小标宋简体" w:eastAsia="方正小标宋简体"/>
          <w:bCs/>
          <w:sz w:val="30"/>
          <w:szCs w:val="30"/>
        </w:rPr>
      </w:pPr>
    </w:p>
    <w:p w:rsidR="006D51C3" w:rsidRDefault="006D51C3" w:rsidP="00B51130">
      <w:pPr>
        <w:widowControl w:val="0"/>
        <w:adjustRightInd/>
        <w:snapToGrid/>
        <w:spacing w:after="0" w:line="580" w:lineRule="exact"/>
        <w:jc w:val="center"/>
        <w:rPr>
          <w:rFonts w:ascii="方正小标宋简体" w:eastAsia="方正小标宋简体"/>
          <w:bCs/>
          <w:sz w:val="30"/>
          <w:szCs w:val="30"/>
        </w:rPr>
      </w:pPr>
      <w:r>
        <w:rPr>
          <w:rFonts w:ascii="方正小标宋简体" w:eastAsia="方正小标宋简体" w:hint="eastAsia"/>
          <w:bCs/>
          <w:sz w:val="30"/>
          <w:szCs w:val="30"/>
        </w:rPr>
        <w:t>第一章   总  则</w:t>
      </w:r>
    </w:p>
    <w:p w:rsidR="006D51C3" w:rsidRDefault="006D51C3" w:rsidP="00B51130">
      <w:pPr>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第一条  为充分发挥我院微信平台在对外宣传和信息交流的积极作用，切实做好学院新闻宣传工作，落实《湖南科技学院新媒体管理办法》，特制定本办法。</w:t>
      </w:r>
    </w:p>
    <w:p w:rsidR="006D51C3" w:rsidRDefault="006D51C3" w:rsidP="00B51130">
      <w:pPr>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第二条  我院微信平台遵循统一管理、统筹规划、分级负责的原则，重点面向校园宣传我院动态，树立我院形象，促进学习交流。</w:t>
      </w:r>
    </w:p>
    <w:p w:rsidR="006D51C3" w:rsidRDefault="006D51C3" w:rsidP="00B51130">
      <w:pPr>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第三条  本办法是对我院微信平台进行管理与考核的主要依据。</w:t>
      </w:r>
    </w:p>
    <w:p w:rsidR="006D51C3" w:rsidRDefault="006D51C3" w:rsidP="00B51130">
      <w:pPr>
        <w:spacing w:before="100" w:beforeAutospacing="1" w:after="0" w:line="580" w:lineRule="exact"/>
        <w:jc w:val="center"/>
        <w:rPr>
          <w:rFonts w:ascii="方正小标宋简体" w:eastAsia="方正小标宋简体"/>
          <w:bCs/>
          <w:sz w:val="30"/>
          <w:szCs w:val="30"/>
        </w:rPr>
      </w:pPr>
      <w:r>
        <w:rPr>
          <w:rFonts w:ascii="方正小标宋简体" w:eastAsia="方正小标宋简体" w:hint="eastAsia"/>
          <w:bCs/>
          <w:sz w:val="30"/>
          <w:szCs w:val="30"/>
        </w:rPr>
        <w:t>第二章  管理人员与职责</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第四条 学院微信平台管理责任部门为学院分团委，接受学院党总支的领导和指导。分团委宣传部负责日常管理，具体包括资料收集、信息递交、汇总、核稿，报本院相关领导审批；微信平台的后台操作和信息发布。</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 xml:space="preserve">第五条 我院微信平台信息供稿实行分工负责制： </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（一）分团委宣传部部长：负责微信微文审核与发布，及微信平台的整体运作工作；</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（二）分团委宣传部副部长：负责微信微文稿件初步审核与编辑，以及微文关注者问题答复工作；</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（三）分团委宣传部干事：负责接收并收集整理稿件与信息反馈。</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lastRenderedPageBreak/>
        <w:t>第六条  管理人员在收发、编辑信息时，应对信息内容的真实性、可靠性与规范性负责。</w:t>
      </w:r>
    </w:p>
    <w:p w:rsidR="006D51C3" w:rsidRDefault="006D51C3" w:rsidP="00B51130">
      <w:pPr>
        <w:spacing w:before="100" w:beforeAutospacing="1" w:after="0" w:line="580" w:lineRule="exact"/>
        <w:jc w:val="center"/>
        <w:rPr>
          <w:rFonts w:ascii="方正小标宋简体" w:eastAsia="方正小标宋简体"/>
          <w:bCs/>
          <w:sz w:val="30"/>
          <w:szCs w:val="30"/>
        </w:rPr>
      </w:pPr>
      <w:r>
        <w:rPr>
          <w:rFonts w:ascii="方正小标宋简体" w:eastAsia="方正小标宋简体" w:hint="eastAsia"/>
          <w:bCs/>
          <w:sz w:val="30"/>
          <w:szCs w:val="30"/>
        </w:rPr>
        <w:t>第三章   发布范围与程序</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第七条  微信平台的信息内容及发布程序应严格履行审核程序，未经审核的信息不得发布。</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第八条  发布与转载有关信息必须遵循国家相关法律法规以及上级单位的宣传规定，涉密信息不得发布。</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第九条  发布信息范围主要包括：</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1.我院重要会议、公告通知、政策文件等工作动态信息；</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2.我院党建工作、思想教育、学科专业、教学科研、学生管理、文化建设、专题活动等。</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3.我院结合工作需要，认定发布或转发的其他信息。</w:t>
      </w:r>
    </w:p>
    <w:p w:rsidR="006D51C3" w:rsidRDefault="006D51C3" w:rsidP="00B51130">
      <w:pPr>
        <w:tabs>
          <w:tab w:val="left" w:pos="7558"/>
        </w:tabs>
        <w:spacing w:after="0" w:line="580" w:lineRule="exact"/>
        <w:rPr>
          <w:rFonts w:ascii="仿宋_GB2312" w:eastAsia="仿宋_GB2312"/>
          <w:bCs/>
          <w:sz w:val="30"/>
          <w:szCs w:val="30"/>
        </w:rPr>
      </w:pPr>
      <w:r>
        <w:rPr>
          <w:rFonts w:ascii="仿宋_GB2312" w:eastAsia="仿宋_GB2312" w:hint="eastAsia"/>
          <w:bCs/>
          <w:sz w:val="30"/>
          <w:szCs w:val="30"/>
        </w:rPr>
        <w:t xml:space="preserve">    第十条  刊发的信息要做到内容切合实际、文字简洁准确、做到图文并茂，责任部门应确保信息的准确性、时效性和适用性。同时，要注明信息来源，对于来源不明、内容不准确的信息不予发布。 </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第十一条  信息发布程序：</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（一）宣传部信息员收集、整理编辑信息；</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（二）分管老师进行初审，后交党总支书记或副书记审核；</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（三）审核通过的信息内容，由分团委宣传部统一发布；</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（四）对于读者反馈的意见，由分团委宣传部信息员负责答复；对于一些不好把握的，应向学院分管老师报告，并根据学院意见进行答复。</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lastRenderedPageBreak/>
        <w:t>第十二条  微文信息按照相关发布板块，注重新闻稿件的即时性，做到</w:t>
      </w:r>
      <w:r w:rsidR="00296433">
        <w:rPr>
          <w:rFonts w:ascii="仿宋_GB2312" w:eastAsia="仿宋_GB2312" w:hint="eastAsia"/>
          <w:bCs/>
          <w:sz w:val="30"/>
          <w:szCs w:val="30"/>
        </w:rPr>
        <w:t>及时</w:t>
      </w:r>
      <w:r>
        <w:rPr>
          <w:rFonts w:ascii="仿宋_GB2312" w:eastAsia="仿宋_GB2312" w:hint="eastAsia"/>
          <w:bCs/>
          <w:sz w:val="30"/>
          <w:szCs w:val="30"/>
        </w:rPr>
        <w:t>更新。</w:t>
      </w:r>
    </w:p>
    <w:p w:rsidR="006D51C3" w:rsidRDefault="006D51C3" w:rsidP="00B51130">
      <w:pPr>
        <w:spacing w:before="100" w:beforeAutospacing="1" w:after="0" w:line="580" w:lineRule="exact"/>
        <w:jc w:val="center"/>
        <w:rPr>
          <w:rFonts w:ascii="方正小标宋简体" w:eastAsia="方正小标宋简体"/>
          <w:bCs/>
          <w:sz w:val="30"/>
          <w:szCs w:val="30"/>
        </w:rPr>
      </w:pPr>
      <w:r>
        <w:rPr>
          <w:rFonts w:ascii="方正小标宋简体" w:eastAsia="方正小标宋简体" w:hint="eastAsia"/>
          <w:bCs/>
          <w:sz w:val="30"/>
          <w:szCs w:val="30"/>
        </w:rPr>
        <w:t>第四章  评分与奖励</w:t>
      </w:r>
    </w:p>
    <w:p w:rsidR="006D51C3" w:rsidRDefault="006D51C3" w:rsidP="00B51130">
      <w:pPr>
        <w:tabs>
          <w:tab w:val="left" w:pos="7558"/>
        </w:tabs>
        <w:spacing w:after="0" w:line="580" w:lineRule="exact"/>
        <w:ind w:firstLineChars="200" w:firstLine="600"/>
        <w:rPr>
          <w:rFonts w:ascii="仿宋_GB2312" w:eastAsia="仿宋_GB2312"/>
          <w:bCs/>
          <w:sz w:val="30"/>
          <w:szCs w:val="30"/>
        </w:rPr>
      </w:pPr>
      <w:r>
        <w:rPr>
          <w:rFonts w:ascii="仿宋_GB2312" w:eastAsia="仿宋_GB2312" w:hint="eastAsia"/>
          <w:bCs/>
          <w:sz w:val="30"/>
          <w:szCs w:val="30"/>
        </w:rPr>
        <w:t>第十三条  凡属我院师生员工，均有对外宣传学院的义务。学院积极鼓励广大师生员工踊跃参加外宣活动，并对取得实际成绩者给予奖励。</w:t>
      </w:r>
    </w:p>
    <w:p w:rsidR="006D51C3" w:rsidRDefault="006D51C3" w:rsidP="00B51130">
      <w:pPr>
        <w:spacing w:after="0" w:line="580" w:lineRule="exact"/>
        <w:ind w:firstLine="600"/>
        <w:rPr>
          <w:rFonts w:ascii="仿宋_GB2312" w:eastAsia="仿宋_GB2312"/>
          <w:bCs/>
          <w:sz w:val="30"/>
          <w:szCs w:val="30"/>
        </w:rPr>
      </w:pPr>
      <w:r>
        <w:rPr>
          <w:rFonts w:ascii="仿宋_GB2312" w:eastAsia="仿宋_GB2312" w:hint="eastAsia"/>
          <w:bCs/>
          <w:sz w:val="30"/>
          <w:szCs w:val="30"/>
        </w:rPr>
        <w:t>第十四条  为鼓励各位师生重视此项宣传工作，凡我院学生以个人或团体名义撰写并署名的原创性新闻作品，按照《</w:t>
      </w:r>
      <w:r w:rsidR="00296433">
        <w:rPr>
          <w:rFonts w:ascii="仿宋_GB2312" w:eastAsia="仿宋_GB2312" w:hint="eastAsia"/>
          <w:bCs/>
          <w:sz w:val="30"/>
          <w:szCs w:val="30"/>
        </w:rPr>
        <w:t>传媒</w:t>
      </w:r>
      <w:r>
        <w:rPr>
          <w:rFonts w:ascii="仿宋_GB2312" w:eastAsia="仿宋_GB2312" w:hint="eastAsia"/>
          <w:bCs/>
          <w:sz w:val="30"/>
          <w:szCs w:val="30"/>
        </w:rPr>
        <w:t xml:space="preserve">学院新闻宣传工作管理办法》予以适当的奖励。 </w:t>
      </w:r>
    </w:p>
    <w:p w:rsidR="006D51C3" w:rsidRDefault="006D51C3" w:rsidP="00B51130">
      <w:pPr>
        <w:tabs>
          <w:tab w:val="left" w:pos="7558"/>
        </w:tabs>
        <w:spacing w:before="100" w:beforeAutospacing="1" w:after="0" w:line="580" w:lineRule="exact"/>
        <w:jc w:val="center"/>
        <w:rPr>
          <w:rFonts w:ascii="仿宋_GB2312" w:eastAsia="仿宋_GB2312"/>
          <w:bCs/>
          <w:sz w:val="30"/>
          <w:szCs w:val="30"/>
        </w:rPr>
      </w:pPr>
      <w:r>
        <w:rPr>
          <w:rFonts w:ascii="方正小标宋简体" w:eastAsia="方正小标宋简体" w:hint="eastAsia"/>
          <w:bCs/>
          <w:sz w:val="30"/>
          <w:szCs w:val="30"/>
        </w:rPr>
        <w:t>第四章  附 则</w:t>
      </w:r>
    </w:p>
    <w:p w:rsidR="006D51C3" w:rsidRDefault="006D51C3" w:rsidP="00B51130">
      <w:pPr>
        <w:pStyle w:val="msonormalcxspmiddle"/>
        <w:spacing w:before="0" w:beforeAutospacing="0" w:after="0" w:afterAutospacing="0" w:line="580" w:lineRule="exact"/>
        <w:ind w:firstLineChars="200" w:firstLine="600"/>
        <w:jc w:val="both"/>
        <w:rPr>
          <w:rFonts w:ascii="仿宋_GB2312" w:eastAsia="仿宋_GB2312"/>
          <w:sz w:val="30"/>
          <w:szCs w:val="30"/>
        </w:rPr>
      </w:pPr>
      <w:r>
        <w:rPr>
          <w:rFonts w:ascii="仿宋_GB2312" w:eastAsia="仿宋_GB2312" w:hint="eastAsia"/>
          <w:sz w:val="30"/>
          <w:szCs w:val="30"/>
        </w:rPr>
        <w:t>第十</w:t>
      </w:r>
      <w:r w:rsidR="00F56F7E">
        <w:rPr>
          <w:rFonts w:ascii="仿宋_GB2312" w:eastAsia="仿宋_GB2312" w:hint="eastAsia"/>
          <w:sz w:val="30"/>
          <w:szCs w:val="30"/>
        </w:rPr>
        <w:t>五</w:t>
      </w:r>
      <w:r>
        <w:rPr>
          <w:rFonts w:ascii="仿宋_GB2312" w:eastAsia="仿宋_GB2312" w:hint="eastAsia"/>
          <w:sz w:val="30"/>
          <w:szCs w:val="30"/>
        </w:rPr>
        <w:t xml:space="preserve">条  学院微信平台信息发布必须严格遵守新闻宣传纪律和保密规定。对未经批准擅自在校内外媒体上刊发有关信息，造成失实报道或不良影响的，视其情节的轻重，对直接责任人给予批评教育或纪律处分。 </w:t>
      </w:r>
    </w:p>
    <w:p w:rsidR="006D51C3" w:rsidRDefault="006D51C3" w:rsidP="00B51130">
      <w:pPr>
        <w:pStyle w:val="msonormalcxspmiddle"/>
        <w:spacing w:before="0" w:beforeAutospacing="0" w:after="0" w:afterAutospacing="0" w:line="580" w:lineRule="exact"/>
        <w:ind w:firstLineChars="200" w:firstLine="600"/>
        <w:jc w:val="both"/>
        <w:rPr>
          <w:rFonts w:ascii="仿宋_GB2312" w:eastAsia="仿宋_GB2312"/>
          <w:sz w:val="30"/>
          <w:szCs w:val="30"/>
        </w:rPr>
      </w:pPr>
      <w:r>
        <w:rPr>
          <w:rFonts w:ascii="仿宋_GB2312" w:eastAsia="仿宋_GB2312" w:hint="eastAsia"/>
          <w:sz w:val="30"/>
          <w:szCs w:val="30"/>
        </w:rPr>
        <w:t>第十</w:t>
      </w:r>
      <w:r w:rsidR="002626BD">
        <w:rPr>
          <w:rFonts w:ascii="仿宋_GB2312" w:eastAsia="仿宋_GB2312" w:hint="eastAsia"/>
          <w:sz w:val="30"/>
          <w:szCs w:val="30"/>
        </w:rPr>
        <w:t>六</w:t>
      </w:r>
      <w:r>
        <w:rPr>
          <w:rFonts w:ascii="仿宋_GB2312" w:eastAsia="仿宋_GB2312" w:hint="eastAsia"/>
          <w:sz w:val="30"/>
          <w:szCs w:val="30"/>
        </w:rPr>
        <w:t>条  本办法由学院党总支负责解释。</w:t>
      </w:r>
    </w:p>
    <w:p w:rsidR="006D51C3" w:rsidRDefault="006D51C3" w:rsidP="00B51130">
      <w:pPr>
        <w:pStyle w:val="msonormalcxspmiddle"/>
        <w:spacing w:before="0" w:beforeAutospacing="0" w:after="0" w:afterAutospacing="0" w:line="580" w:lineRule="exact"/>
        <w:ind w:firstLineChars="198" w:firstLine="594"/>
        <w:rPr>
          <w:rFonts w:ascii="仿宋_GB2312" w:eastAsia="仿宋_GB2312"/>
          <w:sz w:val="30"/>
          <w:szCs w:val="30"/>
        </w:rPr>
      </w:pPr>
      <w:r>
        <w:rPr>
          <w:rFonts w:ascii="仿宋_GB2312" w:eastAsia="仿宋_GB2312" w:hint="eastAsia"/>
          <w:sz w:val="30"/>
          <w:szCs w:val="30"/>
        </w:rPr>
        <w:t>第十</w:t>
      </w:r>
      <w:r w:rsidR="002626BD">
        <w:rPr>
          <w:rFonts w:ascii="仿宋_GB2312" w:eastAsia="仿宋_GB2312" w:hint="eastAsia"/>
          <w:sz w:val="30"/>
          <w:szCs w:val="30"/>
        </w:rPr>
        <w:t>七</w:t>
      </w:r>
      <w:r>
        <w:rPr>
          <w:rFonts w:ascii="仿宋_GB2312" w:eastAsia="仿宋_GB2312" w:hint="eastAsia"/>
          <w:sz w:val="30"/>
          <w:szCs w:val="30"/>
        </w:rPr>
        <w:t>条  本办法自颁布之日起施行。</w:t>
      </w:r>
    </w:p>
    <w:p w:rsidR="004358AB" w:rsidRDefault="004358AB" w:rsidP="00B51130">
      <w:pPr>
        <w:spacing w:after="0" w:line="220" w:lineRule="atLeast"/>
        <w:rPr>
          <w:rFonts w:hint="eastAsia"/>
        </w:rPr>
      </w:pPr>
    </w:p>
    <w:p w:rsidR="002626BD" w:rsidRDefault="002626BD" w:rsidP="00B51130">
      <w:pPr>
        <w:spacing w:after="0" w:line="220" w:lineRule="atLeast"/>
        <w:rPr>
          <w:rFonts w:hint="eastAsia"/>
        </w:rPr>
      </w:pPr>
    </w:p>
    <w:p w:rsidR="00E56AC0" w:rsidRDefault="002626BD" w:rsidP="00E56AC0">
      <w:pPr>
        <w:spacing w:after="0" w:line="580" w:lineRule="exact"/>
        <w:jc w:val="center"/>
        <w:rPr>
          <w:rFonts w:ascii="方正小标宋简体" w:eastAsia="方正小标宋简体" w:hint="eastAsia"/>
          <w:bCs/>
          <w:sz w:val="28"/>
          <w:szCs w:val="28"/>
        </w:rPr>
      </w:pPr>
      <w:r w:rsidRPr="00E56AC0">
        <w:rPr>
          <w:rFonts w:ascii="方正小标宋简体" w:eastAsia="方正小标宋简体" w:hint="eastAsia"/>
          <w:bCs/>
          <w:sz w:val="28"/>
          <w:szCs w:val="28"/>
        </w:rPr>
        <w:t>传媒学院党总支</w:t>
      </w:r>
    </w:p>
    <w:p w:rsidR="002626BD" w:rsidRPr="00E56AC0" w:rsidRDefault="002626BD" w:rsidP="00E56AC0">
      <w:pPr>
        <w:spacing w:after="0" w:line="580" w:lineRule="exact"/>
        <w:jc w:val="center"/>
        <w:rPr>
          <w:rFonts w:ascii="方正小标宋简体" w:eastAsia="方正小标宋简体"/>
          <w:bCs/>
          <w:sz w:val="28"/>
          <w:szCs w:val="28"/>
        </w:rPr>
      </w:pPr>
      <w:r w:rsidRPr="00E56AC0">
        <w:rPr>
          <w:rFonts w:ascii="方正小标宋简体" w:eastAsia="方正小标宋简体" w:hint="eastAsia"/>
          <w:bCs/>
          <w:sz w:val="28"/>
          <w:szCs w:val="28"/>
        </w:rPr>
        <w:t>2017年9月</w:t>
      </w:r>
    </w:p>
    <w:sectPr w:rsidR="002626BD" w:rsidRPr="00E56AC0"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7D6" w:rsidRDefault="00B427D6" w:rsidP="006D51C3">
      <w:pPr>
        <w:spacing w:after="0"/>
      </w:pPr>
      <w:r>
        <w:separator/>
      </w:r>
    </w:p>
  </w:endnote>
  <w:endnote w:type="continuationSeparator" w:id="0">
    <w:p w:rsidR="00B427D6" w:rsidRDefault="00B427D6" w:rsidP="006D51C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7D6" w:rsidRDefault="00B427D6" w:rsidP="006D51C3">
      <w:pPr>
        <w:spacing w:after="0"/>
      </w:pPr>
      <w:r>
        <w:separator/>
      </w:r>
    </w:p>
  </w:footnote>
  <w:footnote w:type="continuationSeparator" w:id="0">
    <w:p w:rsidR="00B427D6" w:rsidRDefault="00B427D6" w:rsidP="006D51C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0D6EAF"/>
    <w:rsid w:val="002626BD"/>
    <w:rsid w:val="00296433"/>
    <w:rsid w:val="00323B43"/>
    <w:rsid w:val="003D37D8"/>
    <w:rsid w:val="00426133"/>
    <w:rsid w:val="004358AB"/>
    <w:rsid w:val="006D51C3"/>
    <w:rsid w:val="008B7726"/>
    <w:rsid w:val="00A458B1"/>
    <w:rsid w:val="00B427D6"/>
    <w:rsid w:val="00B51130"/>
    <w:rsid w:val="00D31D50"/>
    <w:rsid w:val="00E56AC0"/>
    <w:rsid w:val="00F4134F"/>
    <w:rsid w:val="00F5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D51C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6D51C3"/>
    <w:rPr>
      <w:rFonts w:ascii="Tahoma" w:hAnsi="Tahoma"/>
      <w:sz w:val="18"/>
      <w:szCs w:val="18"/>
    </w:rPr>
  </w:style>
  <w:style w:type="paragraph" w:styleId="a4">
    <w:name w:val="footer"/>
    <w:basedOn w:val="a"/>
    <w:link w:val="Char0"/>
    <w:uiPriority w:val="99"/>
    <w:semiHidden/>
    <w:unhideWhenUsed/>
    <w:rsid w:val="006D51C3"/>
    <w:pPr>
      <w:tabs>
        <w:tab w:val="center" w:pos="4153"/>
        <w:tab w:val="right" w:pos="8306"/>
      </w:tabs>
    </w:pPr>
    <w:rPr>
      <w:sz w:val="18"/>
      <w:szCs w:val="18"/>
    </w:rPr>
  </w:style>
  <w:style w:type="character" w:customStyle="1" w:styleId="Char0">
    <w:name w:val="页脚 Char"/>
    <w:basedOn w:val="a0"/>
    <w:link w:val="a4"/>
    <w:uiPriority w:val="99"/>
    <w:semiHidden/>
    <w:rsid w:val="006D51C3"/>
    <w:rPr>
      <w:rFonts w:ascii="Tahoma" w:hAnsi="Tahoma"/>
      <w:sz w:val="18"/>
      <w:szCs w:val="18"/>
    </w:rPr>
  </w:style>
  <w:style w:type="paragraph" w:customStyle="1" w:styleId="msonormalcxspmiddle">
    <w:name w:val="msonormalcxspmiddle"/>
    <w:basedOn w:val="a"/>
    <w:rsid w:val="006D51C3"/>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190</Words>
  <Characters>1089</Characters>
  <Application>Microsoft Office Word</Application>
  <DocSecurity>0</DocSecurity>
  <Lines>9</Lines>
  <Paragraphs>2</Paragraphs>
  <ScaleCrop>false</ScaleCrop>
  <Company/>
  <LinksUpToDate>false</LinksUpToDate>
  <CharactersWithSpaces>1277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2008-09-11T17:20:00Z</dcterms:created>
  <dcterms:modified xsi:type="dcterms:W3CDTF">2017-12-01T09:48:00Z</dcterms:modified>
</cp:coreProperties>
</file>